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75" w:rsidRPr="004A1275" w:rsidRDefault="004A1275" w:rsidP="004A1275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bookmarkStart w:id="0" w:name="_GoBack"/>
      <w:r w:rsidRPr="004A1275">
        <w:rPr>
          <w:rFonts w:ascii="Times New Roman" w:hAnsi="Times New Roman"/>
          <w:b/>
          <w:i/>
          <w:color w:val="FF0000"/>
          <w:sz w:val="36"/>
          <w:szCs w:val="36"/>
        </w:rPr>
        <w:t>Требования к учебным кабинетам</w:t>
      </w:r>
    </w:p>
    <w:bookmarkEnd w:id="0"/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Паспорт кабинета, оформленный с указанием функционального назн</w:t>
      </w:r>
      <w:r w:rsidRPr="004B3B9D">
        <w:rPr>
          <w:rFonts w:ascii="Times New Roman" w:hAnsi="Times New Roman"/>
          <w:sz w:val="28"/>
          <w:szCs w:val="28"/>
        </w:rPr>
        <w:t>а</w:t>
      </w:r>
      <w:r w:rsidRPr="004B3B9D">
        <w:rPr>
          <w:rFonts w:ascii="Times New Roman" w:hAnsi="Times New Roman"/>
          <w:sz w:val="28"/>
          <w:szCs w:val="28"/>
        </w:rPr>
        <w:t>чения имеющегося в нем оборудования,  технических средств, наглядных пособий, дидактических материалов и др.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План работы  учебного кабинета на учебный год и перспективу.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Соблюдение правил те</w:t>
      </w:r>
      <w:r>
        <w:rPr>
          <w:rFonts w:ascii="Times New Roman" w:hAnsi="Times New Roman"/>
          <w:sz w:val="28"/>
          <w:szCs w:val="28"/>
        </w:rPr>
        <w:t>хники безопас</w:t>
      </w:r>
      <w:r w:rsidRPr="004B3B9D">
        <w:rPr>
          <w:rFonts w:ascii="Times New Roman" w:hAnsi="Times New Roman"/>
          <w:sz w:val="28"/>
          <w:szCs w:val="28"/>
        </w:rPr>
        <w:t>ности, санитарно-гигиенических норм в учебном кабинете.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>эстетически</w:t>
      </w:r>
      <w:r w:rsidRPr="004B3B9D">
        <w:rPr>
          <w:rFonts w:ascii="Times New Roman" w:hAnsi="Times New Roman"/>
          <w:sz w:val="28"/>
          <w:szCs w:val="28"/>
        </w:rPr>
        <w:t>х требований к оформлению кабинета.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Укомплектованность кабинета учебным оборудованием, учебно-методическим комплексом средств обучения, необходимых для выполн</w:t>
      </w:r>
      <w:r w:rsidRPr="004B3B9D">
        <w:rPr>
          <w:rFonts w:ascii="Times New Roman" w:hAnsi="Times New Roman"/>
          <w:sz w:val="28"/>
          <w:szCs w:val="28"/>
        </w:rPr>
        <w:t>е</w:t>
      </w:r>
      <w:r w:rsidRPr="004B3B9D">
        <w:rPr>
          <w:rFonts w:ascii="Times New Roman" w:hAnsi="Times New Roman"/>
          <w:sz w:val="28"/>
          <w:szCs w:val="28"/>
        </w:rPr>
        <w:t>ния образовательной программы школы.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Соответствие учебно-материального комплекса и комплекса средств обучения профилю кабинета, требованиям стандарта образования и образов</w:t>
      </w:r>
      <w:r w:rsidRPr="004B3B9D">
        <w:rPr>
          <w:rFonts w:ascii="Times New Roman" w:hAnsi="Times New Roman"/>
          <w:sz w:val="28"/>
          <w:szCs w:val="28"/>
        </w:rPr>
        <w:t>а</w:t>
      </w:r>
      <w:r w:rsidRPr="004B3B9D">
        <w:rPr>
          <w:rFonts w:ascii="Times New Roman" w:hAnsi="Times New Roman"/>
          <w:sz w:val="28"/>
          <w:szCs w:val="28"/>
        </w:rPr>
        <w:t>тельных программ.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Наличие комплекса дидактических материалов, типовых заданий, тестов, самостоятельных и контрольных работ, других материалов для диагност</w:t>
      </w:r>
      <w:r w:rsidRPr="004B3B9D">
        <w:rPr>
          <w:rFonts w:ascii="Times New Roman" w:hAnsi="Times New Roman"/>
          <w:sz w:val="28"/>
          <w:szCs w:val="28"/>
        </w:rPr>
        <w:t>и</w:t>
      </w:r>
      <w:r w:rsidRPr="004B3B9D">
        <w:rPr>
          <w:rFonts w:ascii="Times New Roman" w:hAnsi="Times New Roman"/>
          <w:sz w:val="28"/>
          <w:szCs w:val="28"/>
        </w:rPr>
        <w:t>ки качества обучения и образовательного процесса.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Обеспеченность учебниками, дидактическими материалами, раздато</w:t>
      </w:r>
      <w:r w:rsidRPr="004B3B9D">
        <w:rPr>
          <w:rFonts w:ascii="Times New Roman" w:hAnsi="Times New Roman"/>
          <w:sz w:val="28"/>
          <w:szCs w:val="28"/>
        </w:rPr>
        <w:t>ч</w:t>
      </w:r>
      <w:r w:rsidRPr="004B3B9D">
        <w:rPr>
          <w:rFonts w:ascii="Times New Roman" w:hAnsi="Times New Roman"/>
          <w:sz w:val="28"/>
          <w:szCs w:val="28"/>
        </w:rPr>
        <w:t>ным материалом в соответствии с образовательной программой.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Открытое и наглядное предъявление учащимся минимально необход</w:t>
      </w:r>
      <w:r w:rsidRPr="004B3B9D">
        <w:rPr>
          <w:rFonts w:ascii="Times New Roman" w:hAnsi="Times New Roman"/>
          <w:sz w:val="28"/>
          <w:szCs w:val="28"/>
        </w:rPr>
        <w:t>и</w:t>
      </w:r>
      <w:r w:rsidRPr="004B3B9D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го соде</w:t>
      </w:r>
      <w:r w:rsidRPr="004B3B9D">
        <w:rPr>
          <w:rFonts w:ascii="Times New Roman" w:hAnsi="Times New Roman"/>
          <w:sz w:val="28"/>
          <w:szCs w:val="28"/>
        </w:rPr>
        <w:t>ржания образования и требований к уровню обязательной подг</w:t>
      </w:r>
      <w:r w:rsidRPr="004B3B9D">
        <w:rPr>
          <w:rFonts w:ascii="Times New Roman" w:hAnsi="Times New Roman"/>
          <w:sz w:val="28"/>
          <w:szCs w:val="28"/>
        </w:rPr>
        <w:t>о</w:t>
      </w:r>
      <w:r w:rsidRPr="004B3B9D">
        <w:rPr>
          <w:rFonts w:ascii="Times New Roman" w:hAnsi="Times New Roman"/>
          <w:sz w:val="28"/>
          <w:szCs w:val="28"/>
        </w:rPr>
        <w:t>товки.</w:t>
      </w:r>
    </w:p>
    <w:p w:rsidR="004A1275" w:rsidRPr="004B3B9D" w:rsidRDefault="004A1275" w:rsidP="004A1275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B9D">
        <w:rPr>
          <w:rFonts w:ascii="Times New Roman" w:hAnsi="Times New Roman"/>
          <w:sz w:val="28"/>
          <w:szCs w:val="28"/>
        </w:rPr>
        <w:t>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отстающими с одаренными уч</w:t>
      </w:r>
      <w:r w:rsidRPr="004B3B9D">
        <w:rPr>
          <w:rFonts w:ascii="Times New Roman" w:hAnsi="Times New Roman"/>
          <w:sz w:val="28"/>
          <w:szCs w:val="28"/>
        </w:rPr>
        <w:t>а</w:t>
      </w:r>
      <w:r w:rsidRPr="004B3B9D">
        <w:rPr>
          <w:rFonts w:ascii="Times New Roman" w:hAnsi="Times New Roman"/>
          <w:sz w:val="28"/>
          <w:szCs w:val="28"/>
        </w:rPr>
        <w:t>щимися и др.</w:t>
      </w:r>
      <w:proofErr w:type="gramEnd"/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Default="004A1275" w:rsidP="004A1275">
      <w:pPr>
        <w:ind w:left="284" w:hanging="142"/>
        <w:jc w:val="both"/>
        <w:rPr>
          <w:rFonts w:ascii="Times New Roman" w:hAnsi="Times New Roman"/>
          <w:sz w:val="28"/>
          <w:szCs w:val="28"/>
        </w:rPr>
      </w:pPr>
    </w:p>
    <w:p w:rsidR="004A1275" w:rsidRPr="004A1275" w:rsidRDefault="004A1275" w:rsidP="004A1275">
      <w:pPr>
        <w:ind w:left="284" w:hanging="142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A1275">
        <w:rPr>
          <w:rFonts w:ascii="Times New Roman" w:hAnsi="Times New Roman"/>
          <w:b/>
          <w:i/>
          <w:color w:val="FF0000"/>
          <w:sz w:val="36"/>
          <w:szCs w:val="36"/>
        </w:rPr>
        <w:lastRenderedPageBreak/>
        <w:t>Правила пользования</w:t>
      </w:r>
    </w:p>
    <w:p w:rsidR="004A1275" w:rsidRPr="004A1275" w:rsidRDefault="004A1275" w:rsidP="004A1275">
      <w:pPr>
        <w:ind w:left="284" w:hanging="142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A1275">
        <w:rPr>
          <w:rFonts w:ascii="Times New Roman" w:hAnsi="Times New Roman"/>
          <w:b/>
          <w:i/>
          <w:color w:val="FF0000"/>
          <w:sz w:val="36"/>
          <w:szCs w:val="36"/>
        </w:rPr>
        <w:t>кабинетом русского языка и л</w:t>
      </w:r>
      <w:r w:rsidRPr="004A1275">
        <w:rPr>
          <w:rFonts w:ascii="Times New Roman" w:hAnsi="Times New Roman"/>
          <w:b/>
          <w:i/>
          <w:color w:val="FF0000"/>
          <w:sz w:val="36"/>
          <w:szCs w:val="36"/>
        </w:rPr>
        <w:t>и</w:t>
      </w:r>
      <w:r w:rsidRPr="004A1275">
        <w:rPr>
          <w:rFonts w:ascii="Times New Roman" w:hAnsi="Times New Roman"/>
          <w:b/>
          <w:i/>
          <w:color w:val="FF0000"/>
          <w:sz w:val="36"/>
          <w:szCs w:val="36"/>
        </w:rPr>
        <w:t>тературы</w:t>
      </w:r>
    </w:p>
    <w:p w:rsidR="004A1275" w:rsidRPr="004B3B9D" w:rsidRDefault="004A1275" w:rsidP="004A1275">
      <w:pPr>
        <w:ind w:left="284" w:hanging="142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p w:rsidR="004A1275" w:rsidRPr="004B3B9D" w:rsidRDefault="004A1275" w:rsidP="004A1275">
      <w:pPr>
        <w:ind w:left="284" w:hanging="142"/>
        <w:jc w:val="center"/>
        <w:rPr>
          <w:rFonts w:ascii="Times New Roman" w:hAnsi="Times New Roman"/>
          <w:b/>
          <w:sz w:val="36"/>
          <w:szCs w:val="36"/>
        </w:rPr>
      </w:pP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Кабинет открывается за 15 минут до начала занятий.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Учащиеся могут находиться в кабинете только в присутствии учителя.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Дежурные ученики до начала урока должны подготовить доску.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Входить в кабинет и выходить из него во время урока можно только с разрешения учителя.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Учащиеся после урока обязаны убрать свои рабочие места, оставить кабинет в чистоте и порядке.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Учащиеся и учитель обязаны выполнять требования правил техники безопасности и правил пользования кабинетом, бережно относиться к м</w:t>
      </w:r>
      <w:r w:rsidRPr="004B3B9D">
        <w:rPr>
          <w:rFonts w:ascii="Times New Roman" w:hAnsi="Times New Roman"/>
          <w:sz w:val="28"/>
          <w:szCs w:val="28"/>
        </w:rPr>
        <w:t>е</w:t>
      </w:r>
      <w:r w:rsidRPr="004B3B9D">
        <w:rPr>
          <w:rFonts w:ascii="Times New Roman" w:hAnsi="Times New Roman"/>
          <w:sz w:val="28"/>
          <w:szCs w:val="28"/>
        </w:rPr>
        <w:t>бели, оборудованию, не допуская их порчи.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В кабинете запрещается бегать, пользоваться без разрешения учителя электрическим оборудованием.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 xml:space="preserve">Учитель и учащиеся обязаны принимать меры по экономии энергии и тепла </w:t>
      </w:r>
      <w:proofErr w:type="gramStart"/>
      <w:r w:rsidRPr="004B3B9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3B9D">
        <w:rPr>
          <w:rFonts w:ascii="Times New Roman" w:hAnsi="Times New Roman"/>
          <w:sz w:val="28"/>
          <w:szCs w:val="28"/>
        </w:rPr>
        <w:t>во время отопительного сезона).</w:t>
      </w:r>
    </w:p>
    <w:p w:rsidR="004A1275" w:rsidRPr="004B3B9D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>Учитель должен следить за порядком и соблюдением в кабинете сан</w:t>
      </w:r>
      <w:r w:rsidRPr="004B3B9D">
        <w:rPr>
          <w:rFonts w:ascii="Times New Roman" w:hAnsi="Times New Roman"/>
          <w:sz w:val="28"/>
          <w:szCs w:val="28"/>
        </w:rPr>
        <w:t>и</w:t>
      </w:r>
      <w:r w:rsidRPr="004B3B9D">
        <w:rPr>
          <w:rFonts w:ascii="Times New Roman" w:hAnsi="Times New Roman"/>
          <w:sz w:val="28"/>
          <w:szCs w:val="28"/>
        </w:rPr>
        <w:t>тарно-гигиенических норм.</w:t>
      </w:r>
    </w:p>
    <w:p w:rsidR="004A1275" w:rsidRDefault="004A1275" w:rsidP="004A1275">
      <w:pPr>
        <w:pStyle w:val="a3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4B3B9D">
        <w:rPr>
          <w:rFonts w:ascii="Times New Roman" w:hAnsi="Times New Roman"/>
          <w:sz w:val="28"/>
          <w:szCs w:val="28"/>
        </w:rPr>
        <w:t xml:space="preserve">После уроков проводится влажная уборка класса, один раз в </w:t>
      </w:r>
      <w:r>
        <w:rPr>
          <w:rFonts w:ascii="Times New Roman" w:hAnsi="Times New Roman"/>
          <w:sz w:val="28"/>
          <w:szCs w:val="28"/>
        </w:rPr>
        <w:t xml:space="preserve">четверть </w:t>
      </w:r>
      <w:r w:rsidRPr="004B3B9D">
        <w:rPr>
          <w:rFonts w:ascii="Times New Roman" w:hAnsi="Times New Roman"/>
          <w:sz w:val="28"/>
          <w:szCs w:val="28"/>
        </w:rPr>
        <w:t>проводится генеральная уборка.</w:t>
      </w:r>
    </w:p>
    <w:p w:rsidR="004A1275" w:rsidRPr="004B3B9D" w:rsidRDefault="004A1275" w:rsidP="004A1275"/>
    <w:p w:rsidR="004A1275" w:rsidRPr="004B3B9D" w:rsidRDefault="004A1275" w:rsidP="004A1275"/>
    <w:p w:rsidR="00255CBF" w:rsidRDefault="00255CBF"/>
    <w:sectPr w:rsidR="002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D2E"/>
    <w:multiLevelType w:val="hybridMultilevel"/>
    <w:tmpl w:val="C08A19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3823306"/>
    <w:multiLevelType w:val="hybridMultilevel"/>
    <w:tmpl w:val="CA98D7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5"/>
    <w:rsid w:val="00255CBF"/>
    <w:rsid w:val="004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2013-02-01T17:33:00Z</dcterms:created>
  <dcterms:modified xsi:type="dcterms:W3CDTF">2013-02-01T17:36:00Z</dcterms:modified>
</cp:coreProperties>
</file>