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EF6" w:rsidRDefault="00D10EF6" w:rsidP="00D10EF6">
      <w:pPr>
        <w:pStyle w:val="20"/>
        <w:shd w:val="clear" w:color="auto" w:fill="auto"/>
        <w:spacing w:after="205" w:line="220" w:lineRule="exact"/>
        <w:ind w:left="40" w:firstLine="580"/>
      </w:pPr>
      <w:r>
        <w:rPr>
          <w:color w:val="000000"/>
        </w:rPr>
        <w:t xml:space="preserve">Тема: </w:t>
      </w:r>
      <w:bookmarkStart w:id="0" w:name="_GoBack"/>
      <w:r>
        <w:rPr>
          <w:color w:val="000000"/>
        </w:rPr>
        <w:t xml:space="preserve">Личность Горького. «Песня о Соколе». </w:t>
      </w:r>
      <w:bookmarkEnd w:id="0"/>
      <w:r>
        <w:rPr>
          <w:color w:val="000000"/>
        </w:rPr>
        <w:t>Роль пейзажа в произведении</w:t>
      </w:r>
    </w:p>
    <w:p w:rsidR="00D10EF6" w:rsidRDefault="00D10EF6" w:rsidP="00D10EF6">
      <w:pPr>
        <w:pStyle w:val="21"/>
        <w:shd w:val="clear" w:color="auto" w:fill="auto"/>
        <w:spacing w:before="0" w:after="455"/>
        <w:ind w:left="40" w:right="40" w:firstLine="580"/>
      </w:pPr>
      <w:r>
        <w:rPr>
          <w:rStyle w:val="a4"/>
        </w:rPr>
        <w:t>Цели урока:</w:t>
      </w:r>
      <w:r>
        <w:rPr>
          <w:color w:val="000000"/>
        </w:rPr>
        <w:t xml:space="preserve"> дополнить представления учащихся о Горьком как писателе и человеке, познакомить с содержанием «Песни о Соколе»; определить роль печального пейзажа.</w:t>
      </w:r>
    </w:p>
    <w:p w:rsidR="00D10EF6" w:rsidRDefault="00D10EF6" w:rsidP="00D10EF6">
      <w:pPr>
        <w:pStyle w:val="30"/>
        <w:shd w:val="clear" w:color="auto" w:fill="auto"/>
        <w:spacing w:before="0"/>
        <w:ind w:left="40"/>
      </w:pPr>
      <w:r>
        <w:rPr>
          <w:color w:val="000000"/>
        </w:rPr>
        <w:t>Словарная работа.</w:t>
      </w:r>
    </w:p>
    <w:p w:rsidR="00D10EF6" w:rsidRDefault="00D10EF6" w:rsidP="00D10EF6">
      <w:pPr>
        <w:pStyle w:val="40"/>
        <w:shd w:val="clear" w:color="auto" w:fill="auto"/>
        <w:ind w:left="40" w:right="40"/>
      </w:pPr>
      <w:r>
        <w:rPr>
          <w:rStyle w:val="41"/>
          <w:i/>
          <w:iCs/>
          <w:spacing w:val="-3"/>
        </w:rPr>
        <w:t>Гуманизм</w:t>
      </w:r>
      <w:r>
        <w:rPr>
          <w:color w:val="000000"/>
        </w:rPr>
        <w:t xml:space="preserve"> — система воззрений, признающая ценность человека как личности, его право на свободу, счастье, развитие и проявление своих способностей.</w:t>
      </w:r>
    </w:p>
    <w:p w:rsidR="00D10EF6" w:rsidRDefault="00D10EF6" w:rsidP="00D10EF6">
      <w:pPr>
        <w:pStyle w:val="40"/>
        <w:shd w:val="clear" w:color="auto" w:fill="auto"/>
        <w:ind w:left="40"/>
      </w:pPr>
      <w:r>
        <w:rPr>
          <w:rStyle w:val="41"/>
          <w:i/>
          <w:iCs/>
          <w:spacing w:val="-3"/>
        </w:rPr>
        <w:t>Обрамление</w:t>
      </w:r>
      <w:r>
        <w:rPr>
          <w:color w:val="000000"/>
        </w:rPr>
        <w:t xml:space="preserve"> — то, что обрамляет что-нибудь, рамка, окружение.</w:t>
      </w:r>
    </w:p>
    <w:p w:rsidR="00D10EF6" w:rsidRDefault="00D10EF6" w:rsidP="00D10EF6">
      <w:pPr>
        <w:pStyle w:val="40"/>
        <w:shd w:val="clear" w:color="auto" w:fill="auto"/>
        <w:ind w:left="40" w:right="40"/>
      </w:pPr>
      <w:r>
        <w:rPr>
          <w:rStyle w:val="41"/>
          <w:i/>
          <w:iCs/>
          <w:spacing w:val="-3"/>
        </w:rPr>
        <w:t>Олицетворение</w:t>
      </w:r>
      <w:r>
        <w:rPr>
          <w:color w:val="000000"/>
        </w:rPr>
        <w:t xml:space="preserve"> — оборот, состоящий в перенесении свойств человеческой души на неодушевленные предметы и отвлеченные понятия.</w:t>
      </w:r>
    </w:p>
    <w:p w:rsidR="00D10EF6" w:rsidRDefault="00D10EF6" w:rsidP="00D10EF6">
      <w:pPr>
        <w:pStyle w:val="40"/>
        <w:shd w:val="clear" w:color="auto" w:fill="auto"/>
        <w:ind w:left="40" w:right="40"/>
      </w:pPr>
      <w:r>
        <w:rPr>
          <w:rStyle w:val="41"/>
          <w:i/>
          <w:iCs/>
          <w:spacing w:val="-3"/>
        </w:rPr>
        <w:t>Метафора</w:t>
      </w:r>
      <w:r>
        <w:rPr>
          <w:color w:val="000000"/>
        </w:rPr>
        <w:t xml:space="preserve"> — один из основных поэтических тропов; употребления слова в переносном его значении для определения какого-нибудь предмета или явления, схожего с ним отдельными чертами.</w:t>
      </w:r>
    </w:p>
    <w:p w:rsidR="00D10EF6" w:rsidRDefault="00D10EF6" w:rsidP="00D10EF6">
      <w:pPr>
        <w:pStyle w:val="40"/>
        <w:shd w:val="clear" w:color="auto" w:fill="auto"/>
        <w:spacing w:after="128"/>
        <w:ind w:left="40" w:right="40"/>
      </w:pPr>
      <w:r>
        <w:rPr>
          <w:rStyle w:val="41"/>
          <w:i/>
          <w:iCs/>
          <w:spacing w:val="-3"/>
        </w:rPr>
        <w:t>Эпитет</w:t>
      </w:r>
      <w:r>
        <w:rPr>
          <w:color w:val="000000"/>
        </w:rPr>
        <w:t xml:space="preserve"> — художественное определение предмета, явления, понятия, помогающее живо представить себе предмет, почувствовать отношение автора к нему.</w:t>
      </w:r>
    </w:p>
    <w:p w:rsidR="00D10EF6" w:rsidRDefault="00D10EF6" w:rsidP="00D10EF6">
      <w:pPr>
        <w:pStyle w:val="20"/>
        <w:shd w:val="clear" w:color="auto" w:fill="auto"/>
        <w:spacing w:after="16" w:line="220" w:lineRule="exact"/>
        <w:ind w:left="4960" w:firstLine="0"/>
        <w:jc w:val="left"/>
      </w:pPr>
      <w:r>
        <w:rPr>
          <w:color w:val="000000"/>
        </w:rPr>
        <w:t>Ход урока</w:t>
      </w:r>
    </w:p>
    <w:p w:rsidR="00D10EF6" w:rsidRDefault="00D10EF6" w:rsidP="00D10EF6">
      <w:pPr>
        <w:pStyle w:val="50"/>
        <w:numPr>
          <w:ilvl w:val="0"/>
          <w:numId w:val="1"/>
        </w:numPr>
        <w:shd w:val="clear" w:color="auto" w:fill="auto"/>
        <w:tabs>
          <w:tab w:val="left" w:pos="836"/>
        </w:tabs>
        <w:spacing w:before="0"/>
        <w:ind w:left="40" w:firstLine="580"/>
      </w:pPr>
      <w:bookmarkStart w:id="1" w:name="bookmark0"/>
      <w:r>
        <w:rPr>
          <w:color w:val="000000"/>
        </w:rPr>
        <w:t>Знакомство с биографическим материалом.</w:t>
      </w:r>
      <w:bookmarkEnd w:id="1"/>
    </w:p>
    <w:p w:rsidR="00D10EF6" w:rsidRDefault="00D10EF6" w:rsidP="00D10EF6">
      <w:pPr>
        <w:pStyle w:val="21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78" w:lineRule="exact"/>
        <w:ind w:left="40" w:firstLine="580"/>
      </w:pPr>
      <w:r>
        <w:rPr>
          <w:color w:val="000000"/>
        </w:rPr>
        <w:t>Что вы знаете о жизни писателя?</w:t>
      </w:r>
    </w:p>
    <w:p w:rsidR="00D10EF6" w:rsidRDefault="00D10EF6" w:rsidP="00D10EF6">
      <w:pPr>
        <w:pStyle w:val="50"/>
        <w:numPr>
          <w:ilvl w:val="0"/>
          <w:numId w:val="1"/>
        </w:numPr>
        <w:shd w:val="clear" w:color="auto" w:fill="auto"/>
        <w:tabs>
          <w:tab w:val="left" w:pos="1454"/>
        </w:tabs>
        <w:spacing w:before="0"/>
        <w:ind w:left="600" w:right="40"/>
        <w:jc w:val="left"/>
      </w:pPr>
      <w:bookmarkStart w:id="2" w:name="bookmark1"/>
      <w:r>
        <w:rPr>
          <w:color w:val="000000"/>
        </w:rPr>
        <w:t>Знакомство со статьей Задание:</w:t>
      </w:r>
      <w:bookmarkEnd w:id="2"/>
    </w:p>
    <w:p w:rsidR="00D10EF6" w:rsidRDefault="00D10EF6" w:rsidP="00D10EF6">
      <w:pPr>
        <w:pStyle w:val="21"/>
        <w:shd w:val="clear" w:color="auto" w:fill="auto"/>
        <w:tabs>
          <w:tab w:val="left" w:pos="947"/>
        </w:tabs>
        <w:spacing w:before="0" w:after="0"/>
        <w:ind w:left="40" w:right="40" w:firstLine="580"/>
        <w:jc w:val="left"/>
      </w:pPr>
      <w:r>
        <w:rPr>
          <w:color w:val="000000"/>
        </w:rPr>
        <w:t>а)</w:t>
      </w:r>
      <w:r>
        <w:rPr>
          <w:color w:val="000000"/>
        </w:rPr>
        <w:tab/>
        <w:t>Выписать в тетрадь высказывания Горького о книге. Расскажите о вашем отношении к книге.</w:t>
      </w:r>
    </w:p>
    <w:p w:rsidR="00D10EF6" w:rsidRDefault="00D10EF6" w:rsidP="00D10EF6">
      <w:pPr>
        <w:pStyle w:val="21"/>
        <w:shd w:val="clear" w:color="auto" w:fill="auto"/>
        <w:tabs>
          <w:tab w:val="left" w:pos="956"/>
        </w:tabs>
        <w:spacing w:before="0" w:after="300"/>
        <w:ind w:left="40" w:firstLine="580"/>
      </w:pPr>
      <w:r>
        <w:rPr>
          <w:color w:val="000000"/>
        </w:rPr>
        <w:t>б)</w:t>
      </w:r>
      <w:r>
        <w:rPr>
          <w:color w:val="000000"/>
        </w:rPr>
        <w:tab/>
        <w:t>Найдите строчки, в которых Горький говорит о своей задаче писательского творчества.</w:t>
      </w:r>
    </w:p>
    <w:p w:rsidR="00D10EF6" w:rsidRDefault="00D10EF6" w:rsidP="00D10EF6">
      <w:pPr>
        <w:pStyle w:val="50"/>
        <w:numPr>
          <w:ilvl w:val="0"/>
          <w:numId w:val="1"/>
        </w:numPr>
        <w:shd w:val="clear" w:color="auto" w:fill="auto"/>
        <w:tabs>
          <w:tab w:val="left" w:pos="1537"/>
        </w:tabs>
        <w:spacing w:before="0" w:line="274" w:lineRule="exact"/>
        <w:ind w:left="40" w:firstLine="580"/>
      </w:pPr>
      <w:bookmarkStart w:id="3" w:name="bookmark2"/>
      <w:r>
        <w:rPr>
          <w:color w:val="000000"/>
        </w:rPr>
        <w:t>Слово</w:t>
      </w:r>
      <w:r>
        <w:rPr>
          <w:color w:val="000000"/>
        </w:rPr>
        <w:tab/>
        <w:t>учителя.</w:t>
      </w:r>
      <w:bookmarkEnd w:id="3"/>
    </w:p>
    <w:p w:rsidR="00D10EF6" w:rsidRDefault="00D10EF6" w:rsidP="00D10EF6">
      <w:pPr>
        <w:pStyle w:val="21"/>
        <w:shd w:val="clear" w:color="auto" w:fill="auto"/>
        <w:spacing w:before="0" w:after="0"/>
        <w:ind w:left="40" w:right="40" w:firstLine="580"/>
      </w:pPr>
      <w:r>
        <w:rPr>
          <w:color w:val="000000"/>
        </w:rPr>
        <w:t>Горький — человек, влюбленный в жизнь, взлеты и падения людей ему интересны как раскрытия возможностей человеческой личности. С равной степенью пристальности всматривается он и в язвы жизни, и в ее праздники.</w:t>
      </w:r>
    </w:p>
    <w:p w:rsidR="00D10EF6" w:rsidRDefault="00D10EF6" w:rsidP="00D10EF6">
      <w:pPr>
        <w:pStyle w:val="21"/>
        <w:shd w:val="clear" w:color="auto" w:fill="auto"/>
        <w:spacing w:before="0" w:after="0"/>
        <w:ind w:left="40" w:right="40" w:firstLine="580"/>
      </w:pPr>
      <w:r>
        <w:rPr>
          <w:color w:val="000000"/>
        </w:rPr>
        <w:t xml:space="preserve">В каждом человеке сочетаются разные стороны натуры: </w:t>
      </w:r>
      <w:proofErr w:type="gramStart"/>
      <w:r>
        <w:rPr>
          <w:color w:val="000000"/>
        </w:rPr>
        <w:t>неизменное</w:t>
      </w:r>
      <w:proofErr w:type="gramEnd"/>
      <w:r>
        <w:rPr>
          <w:color w:val="000000"/>
        </w:rPr>
        <w:t xml:space="preserve"> и высокое. Именно это интересует Горького. Как же проявляется человек в различных жизненных обстоятельствах? Что именно побуждает его к подвигу и предательству?</w:t>
      </w:r>
    </w:p>
    <w:p w:rsidR="00D10EF6" w:rsidRDefault="00D10EF6" w:rsidP="00D10EF6">
      <w:pPr>
        <w:pStyle w:val="21"/>
        <w:shd w:val="clear" w:color="auto" w:fill="auto"/>
        <w:spacing w:before="0" w:after="343"/>
        <w:ind w:left="40" w:right="40" w:firstLine="580"/>
      </w:pPr>
      <w:r>
        <w:rPr>
          <w:color w:val="000000"/>
        </w:rPr>
        <w:t>Рубежи веков всегда были временем осознания пропастей и вершин жизни, ее горя и радостей потому, что в периоды разломов человеческой истории, так же как и в разломах гор, обнаруживаются и обнажаются все породы в пластах времени. Поэтому искусство конца XIX — начала XX веков по сути своей полярно: оно исследует как высшие формы человеческой души, так и самые неизменные ее проявления. Именно об этом знаменитая «Песня о Соколе», которая впервые была напечатана в 1895 году. Она сразу стала программой жизни тогдашней русской молодежи, которая все настойчивее искала выход из тупика бесправия и угнетения в России.</w:t>
      </w:r>
    </w:p>
    <w:p w:rsidR="00D10EF6" w:rsidRDefault="00D10EF6" w:rsidP="00D10EF6">
      <w:pPr>
        <w:pStyle w:val="50"/>
        <w:numPr>
          <w:ilvl w:val="0"/>
          <w:numId w:val="1"/>
        </w:numPr>
        <w:shd w:val="clear" w:color="auto" w:fill="auto"/>
        <w:tabs>
          <w:tab w:val="left" w:pos="860"/>
        </w:tabs>
        <w:spacing w:before="0" w:after="21" w:line="220" w:lineRule="exact"/>
        <w:ind w:left="40" w:firstLine="580"/>
      </w:pPr>
      <w:bookmarkStart w:id="4" w:name="bookmark3"/>
      <w:r>
        <w:rPr>
          <w:color w:val="000000"/>
        </w:rPr>
        <w:t xml:space="preserve">Чтение учителем «Песни о Соколе». Беседа по </w:t>
      </w:r>
      <w:proofErr w:type="gramStart"/>
      <w:r>
        <w:rPr>
          <w:color w:val="000000"/>
        </w:rPr>
        <w:t>прочитанному</w:t>
      </w:r>
      <w:proofErr w:type="gramEnd"/>
      <w:r>
        <w:rPr>
          <w:color w:val="000000"/>
        </w:rPr>
        <w:t>.</w:t>
      </w:r>
      <w:bookmarkEnd w:id="4"/>
    </w:p>
    <w:p w:rsidR="00D10EF6" w:rsidRDefault="00D10EF6" w:rsidP="00D10EF6">
      <w:pPr>
        <w:pStyle w:val="21"/>
        <w:numPr>
          <w:ilvl w:val="0"/>
          <w:numId w:val="2"/>
        </w:numPr>
        <w:shd w:val="clear" w:color="auto" w:fill="auto"/>
        <w:tabs>
          <w:tab w:val="left" w:pos="908"/>
        </w:tabs>
        <w:spacing w:before="0" w:after="0" w:line="278" w:lineRule="exact"/>
        <w:ind w:left="40" w:firstLine="580"/>
      </w:pPr>
      <w:r>
        <w:rPr>
          <w:color w:val="000000"/>
        </w:rPr>
        <w:t>Какое впечатление произвела на вас «Песня»?</w:t>
      </w:r>
    </w:p>
    <w:p w:rsidR="00D10EF6" w:rsidRDefault="00D10EF6" w:rsidP="00D10EF6">
      <w:pPr>
        <w:pStyle w:val="21"/>
        <w:numPr>
          <w:ilvl w:val="0"/>
          <w:numId w:val="2"/>
        </w:numPr>
        <w:shd w:val="clear" w:color="auto" w:fill="auto"/>
        <w:tabs>
          <w:tab w:val="left" w:pos="913"/>
        </w:tabs>
        <w:spacing w:before="0" w:after="0" w:line="278" w:lineRule="exact"/>
        <w:ind w:left="40" w:firstLine="580"/>
      </w:pPr>
      <w:r>
        <w:rPr>
          <w:color w:val="000000"/>
        </w:rPr>
        <w:t>Как вы представляете себе море и сидящих не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е</w:t>
      </w:r>
      <w:proofErr w:type="gramEnd"/>
      <w:r>
        <w:rPr>
          <w:color w:val="000000"/>
        </w:rPr>
        <w:t xml:space="preserve">го берегу старого </w:t>
      </w:r>
      <w:proofErr w:type="spellStart"/>
      <w:r>
        <w:rPr>
          <w:color w:val="000000"/>
        </w:rPr>
        <w:t>Рагима</w:t>
      </w:r>
      <w:proofErr w:type="spellEnd"/>
      <w:r>
        <w:rPr>
          <w:color w:val="000000"/>
        </w:rPr>
        <w:t xml:space="preserve"> и автора?</w:t>
      </w:r>
    </w:p>
    <w:p w:rsidR="00D10EF6" w:rsidRDefault="00D10EF6" w:rsidP="00D10EF6">
      <w:pPr>
        <w:pStyle w:val="21"/>
        <w:numPr>
          <w:ilvl w:val="0"/>
          <w:numId w:val="2"/>
        </w:numPr>
        <w:shd w:val="clear" w:color="auto" w:fill="auto"/>
        <w:tabs>
          <w:tab w:val="left" w:pos="908"/>
        </w:tabs>
        <w:spacing w:before="0" w:after="0" w:line="278" w:lineRule="exact"/>
        <w:ind w:left="40" w:firstLine="580"/>
      </w:pPr>
      <w:r>
        <w:rPr>
          <w:color w:val="000000"/>
        </w:rPr>
        <w:t xml:space="preserve">Почему автору нимало не смешна и не страшна выходка </w:t>
      </w:r>
      <w:proofErr w:type="spellStart"/>
      <w:r>
        <w:rPr>
          <w:color w:val="000000"/>
        </w:rPr>
        <w:t>Рагима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одухотворяющего</w:t>
      </w:r>
      <w:proofErr w:type="gramEnd"/>
      <w:r>
        <w:rPr>
          <w:color w:val="000000"/>
        </w:rPr>
        <w:t xml:space="preserve"> волны?</w:t>
      </w:r>
    </w:p>
    <w:p w:rsidR="00D10EF6" w:rsidRDefault="00D10EF6" w:rsidP="00D10EF6">
      <w:pPr>
        <w:pStyle w:val="21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63" w:line="220" w:lineRule="exact"/>
        <w:ind w:left="40" w:firstLine="580"/>
      </w:pPr>
      <w:r>
        <w:rPr>
          <w:color w:val="000000"/>
        </w:rPr>
        <w:t xml:space="preserve">Зачем в песне о Соколе дано обрамление: описание моря и разговор </w:t>
      </w:r>
      <w:proofErr w:type="spellStart"/>
      <w:r>
        <w:rPr>
          <w:color w:val="000000"/>
        </w:rPr>
        <w:t>Рагима</w:t>
      </w:r>
      <w:proofErr w:type="spellEnd"/>
      <w:r>
        <w:rPr>
          <w:color w:val="000000"/>
        </w:rPr>
        <w:t xml:space="preserve"> с автором?</w:t>
      </w:r>
    </w:p>
    <w:p w:rsidR="00D10EF6" w:rsidRDefault="00D10EF6" w:rsidP="00D10EF6">
      <w:pPr>
        <w:pStyle w:val="50"/>
        <w:numPr>
          <w:ilvl w:val="0"/>
          <w:numId w:val="1"/>
        </w:numPr>
        <w:shd w:val="clear" w:color="auto" w:fill="auto"/>
        <w:tabs>
          <w:tab w:val="left" w:pos="860"/>
        </w:tabs>
        <w:spacing w:before="0" w:after="73" w:line="220" w:lineRule="exact"/>
        <w:ind w:left="40" w:firstLine="580"/>
      </w:pPr>
      <w:bookmarkStart w:id="5" w:name="bookmark4"/>
      <w:r>
        <w:rPr>
          <w:color w:val="000000"/>
        </w:rPr>
        <w:t>Роль обрамления в песне.</w:t>
      </w:r>
      <w:bookmarkEnd w:id="5"/>
    </w:p>
    <w:p w:rsidR="00D10EF6" w:rsidRDefault="00D10EF6" w:rsidP="00D10EF6">
      <w:pPr>
        <w:pStyle w:val="21"/>
        <w:numPr>
          <w:ilvl w:val="0"/>
          <w:numId w:val="3"/>
        </w:numPr>
        <w:shd w:val="clear" w:color="auto" w:fill="auto"/>
        <w:tabs>
          <w:tab w:val="left" w:pos="836"/>
        </w:tabs>
        <w:spacing w:before="0" w:after="30" w:line="220" w:lineRule="exact"/>
        <w:ind w:left="40" w:firstLine="580"/>
      </w:pPr>
      <w:r>
        <w:rPr>
          <w:color w:val="000000"/>
        </w:rPr>
        <w:t>Читается первый, вступительный пейзаж.</w:t>
      </w:r>
    </w:p>
    <w:p w:rsidR="00D10EF6" w:rsidRDefault="00D10EF6" w:rsidP="00D10EF6">
      <w:pPr>
        <w:pStyle w:val="21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/>
        <w:ind w:left="40" w:right="40" w:firstLine="580"/>
      </w:pPr>
      <w:r>
        <w:rPr>
          <w:rStyle w:val="41"/>
        </w:rPr>
        <w:t xml:space="preserve">Задание: </w:t>
      </w:r>
      <w:r>
        <w:rPr>
          <w:color w:val="000000"/>
        </w:rPr>
        <w:t xml:space="preserve">определить, какой изображена </w:t>
      </w:r>
      <w:proofErr w:type="gramStart"/>
      <w:r>
        <w:rPr>
          <w:color w:val="000000"/>
        </w:rPr>
        <w:t>природа</w:t>
      </w:r>
      <w:proofErr w:type="gramEnd"/>
      <w:r>
        <w:rPr>
          <w:color w:val="000000"/>
        </w:rPr>
        <w:t xml:space="preserve"> и какие образы ее возникли в 1 -ой части. Сделать записи в тетрадь.</w:t>
      </w:r>
    </w:p>
    <w:p w:rsidR="00D10EF6" w:rsidRDefault="00D10EF6" w:rsidP="00D10EF6">
      <w:pPr>
        <w:pStyle w:val="21"/>
        <w:numPr>
          <w:ilvl w:val="0"/>
          <w:numId w:val="2"/>
        </w:numPr>
        <w:shd w:val="clear" w:color="auto" w:fill="auto"/>
        <w:tabs>
          <w:tab w:val="left" w:pos="904"/>
        </w:tabs>
        <w:spacing w:before="0" w:after="0"/>
        <w:ind w:left="40" w:right="40" w:firstLine="580"/>
      </w:pPr>
      <w:r>
        <w:rPr>
          <w:color w:val="000000"/>
        </w:rPr>
        <w:t xml:space="preserve">Писатель изображает природу одухотворенной: </w:t>
      </w:r>
      <w:r>
        <w:rPr>
          <w:rStyle w:val="a4"/>
        </w:rPr>
        <w:t>море</w:t>
      </w:r>
      <w:r>
        <w:rPr>
          <w:color w:val="000000"/>
        </w:rPr>
        <w:t xml:space="preserve"> лениво вздыхает... «слилось с синим южным небом и крепко спит»; </w:t>
      </w:r>
      <w:r>
        <w:rPr>
          <w:rStyle w:val="a4"/>
        </w:rPr>
        <w:t>облака</w:t>
      </w:r>
      <w:r>
        <w:rPr>
          <w:color w:val="000000"/>
        </w:rPr>
        <w:t xml:space="preserve"> неподвижны и не скрывают собою золотых узоров звезд: </w:t>
      </w:r>
      <w:r>
        <w:rPr>
          <w:rStyle w:val="a4"/>
        </w:rPr>
        <w:t>небо</w:t>
      </w:r>
      <w:r>
        <w:rPr>
          <w:color w:val="000000"/>
        </w:rPr>
        <w:t xml:space="preserve"> наклоняется над морем; «неугомонные волны» шепчут, сонно выползая на берег; горы важно задумчивы; луна задумчиво льет свет на море, «тихо вздыхающее ее тревогу».</w:t>
      </w:r>
    </w:p>
    <w:p w:rsidR="00D10EF6" w:rsidRDefault="00D10EF6" w:rsidP="00D10EF6">
      <w:pPr>
        <w:rPr>
          <w:sz w:val="2"/>
          <w:szCs w:val="2"/>
        </w:rPr>
        <w:sectPr w:rsidR="00D10EF6" w:rsidSect="00D10EF6">
          <w:pgSz w:w="11909" w:h="16838"/>
          <w:pgMar w:top="568" w:right="852" w:bottom="0" w:left="851" w:header="0" w:footer="3" w:gutter="0"/>
          <w:cols w:space="720"/>
        </w:sectPr>
      </w:pPr>
    </w:p>
    <w:p w:rsidR="00D10EF6" w:rsidRDefault="00D10EF6" w:rsidP="00D10EF6">
      <w:pPr>
        <w:pStyle w:val="21"/>
        <w:numPr>
          <w:ilvl w:val="0"/>
          <w:numId w:val="2"/>
        </w:numPr>
        <w:shd w:val="clear" w:color="auto" w:fill="auto"/>
        <w:tabs>
          <w:tab w:val="left" w:pos="864"/>
        </w:tabs>
        <w:spacing w:before="0" w:after="0"/>
        <w:ind w:right="520" w:firstLine="560"/>
        <w:jc w:val="left"/>
      </w:pPr>
      <w:r>
        <w:rPr>
          <w:color w:val="000000"/>
        </w:rPr>
        <w:lastRenderedPageBreak/>
        <w:t>- Какие изобразительно-выразительные средства использует автор для воссоздания образов природы?</w:t>
      </w:r>
    </w:p>
    <w:p w:rsidR="00D10EF6" w:rsidRDefault="00D10EF6" w:rsidP="00D10EF6">
      <w:pPr>
        <w:pStyle w:val="21"/>
        <w:numPr>
          <w:ilvl w:val="0"/>
          <w:numId w:val="2"/>
        </w:numPr>
        <w:shd w:val="clear" w:color="auto" w:fill="auto"/>
        <w:tabs>
          <w:tab w:val="left" w:pos="869"/>
        </w:tabs>
        <w:spacing w:before="0" w:after="0"/>
        <w:ind w:right="20" w:firstLine="560"/>
        <w:jc w:val="left"/>
      </w:pPr>
      <w:r>
        <w:rPr>
          <w:rStyle w:val="a4"/>
        </w:rPr>
        <w:t>Олицетворение:</w:t>
      </w:r>
      <w:r>
        <w:rPr>
          <w:color w:val="000000"/>
        </w:rPr>
        <w:t xml:space="preserve"> «море огромное, лениво вздыхающее у берега, </w:t>
      </w:r>
      <w:proofErr w:type="gramStart"/>
      <w:r>
        <w:rPr>
          <w:color w:val="000000"/>
        </w:rPr>
        <w:t>-у</w:t>
      </w:r>
      <w:proofErr w:type="gramEnd"/>
      <w:r>
        <w:rPr>
          <w:color w:val="000000"/>
        </w:rPr>
        <w:t>снуло», волны шепчутся, горы задумчивы и т.д.</w:t>
      </w:r>
    </w:p>
    <w:p w:rsidR="00D10EF6" w:rsidRDefault="00D10EF6" w:rsidP="00D10EF6">
      <w:pPr>
        <w:pStyle w:val="21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/>
        <w:ind w:left="920" w:hanging="360"/>
      </w:pPr>
      <w:r>
        <w:rPr>
          <w:rStyle w:val="a4"/>
        </w:rPr>
        <w:t>Эпитеты:</w:t>
      </w:r>
      <w:r>
        <w:rPr>
          <w:color w:val="000000"/>
        </w:rPr>
        <w:t xml:space="preserve"> тайная тишина, печальный камень, ласковая мгла и т.д.</w:t>
      </w:r>
    </w:p>
    <w:p w:rsidR="00D10EF6" w:rsidRDefault="00D10EF6" w:rsidP="00D10EF6">
      <w:pPr>
        <w:pStyle w:val="21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/>
        <w:ind w:left="920" w:hanging="360"/>
      </w:pPr>
      <w:r>
        <w:rPr>
          <w:rStyle w:val="a4"/>
        </w:rPr>
        <w:t>Метафора:</w:t>
      </w:r>
      <w:r>
        <w:rPr>
          <w:color w:val="000000"/>
        </w:rPr>
        <w:t xml:space="preserve"> горы подняли свои вершины в синюю пустыню, прозрачная тень облаков и т.д.</w:t>
      </w:r>
    </w:p>
    <w:p w:rsidR="00D10EF6" w:rsidRDefault="00D10EF6" w:rsidP="00D10EF6">
      <w:pPr>
        <w:pStyle w:val="21"/>
        <w:numPr>
          <w:ilvl w:val="0"/>
          <w:numId w:val="1"/>
        </w:numPr>
        <w:shd w:val="clear" w:color="auto" w:fill="auto"/>
        <w:tabs>
          <w:tab w:val="left" w:pos="915"/>
        </w:tabs>
        <w:spacing w:before="0" w:after="0"/>
        <w:ind w:left="920" w:right="20" w:hanging="360"/>
      </w:pPr>
      <w:r>
        <w:rPr>
          <w:rStyle w:val="41"/>
        </w:rPr>
        <w:t xml:space="preserve">Вывод: </w:t>
      </w:r>
      <w:r>
        <w:rPr>
          <w:color w:val="000000"/>
        </w:rPr>
        <w:t xml:space="preserve">природа очеловечена, а человек жаждет слиться с природой. И </w:t>
      </w:r>
      <w:r>
        <w:rPr>
          <w:rStyle w:val="41"/>
        </w:rPr>
        <w:t xml:space="preserve">люди - </w:t>
      </w:r>
      <w:r>
        <w:rPr>
          <w:color w:val="000000"/>
        </w:rPr>
        <w:t xml:space="preserve">рассказчик и его старый приятель </w:t>
      </w:r>
      <w:proofErr w:type="spellStart"/>
      <w:r>
        <w:rPr>
          <w:color w:val="000000"/>
        </w:rPr>
        <w:t>Рагим</w:t>
      </w:r>
      <w:proofErr w:type="spellEnd"/>
      <w:r>
        <w:rPr>
          <w:color w:val="000000"/>
        </w:rPr>
        <w:t xml:space="preserve"> - готовы умом и сердцем проникнуть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неведомое. На душе у рассказчика легко и нет иных желаний, кроме желания думать. </w:t>
      </w:r>
      <w:proofErr w:type="spellStart"/>
      <w:r>
        <w:rPr>
          <w:color w:val="000000"/>
        </w:rPr>
        <w:t>Рагим</w:t>
      </w:r>
      <w:proofErr w:type="spellEnd"/>
      <w:r>
        <w:rPr>
          <w:color w:val="000000"/>
        </w:rPr>
        <w:t xml:space="preserve"> философствует, словно </w:t>
      </w:r>
      <w:proofErr w:type="gramStart"/>
      <w:r>
        <w:rPr>
          <w:color w:val="000000"/>
        </w:rPr>
        <w:t>разговаривая с морем и по-своему пытается сформулировать мысли</w:t>
      </w:r>
      <w:proofErr w:type="gramEnd"/>
      <w:r>
        <w:rPr>
          <w:color w:val="000000"/>
        </w:rPr>
        <w:t xml:space="preserve"> о загадках жизни и смерти. Не случайно во вступительной части возникают мотивы Бога, вечного движения, гармонии и тайны.</w:t>
      </w:r>
    </w:p>
    <w:p w:rsidR="00D10EF6" w:rsidRDefault="00D10EF6" w:rsidP="00D10EF6">
      <w:pPr>
        <w:pStyle w:val="50"/>
        <w:numPr>
          <w:ilvl w:val="0"/>
          <w:numId w:val="1"/>
        </w:numPr>
        <w:shd w:val="clear" w:color="auto" w:fill="auto"/>
        <w:tabs>
          <w:tab w:val="left" w:pos="910"/>
        </w:tabs>
        <w:spacing w:before="0" w:line="269" w:lineRule="exact"/>
        <w:ind w:left="920" w:hanging="360"/>
      </w:pPr>
      <w:bookmarkStart w:id="6" w:name="bookmark5"/>
      <w:r>
        <w:rPr>
          <w:color w:val="000000"/>
        </w:rPr>
        <w:t>Домашнее задание.</w:t>
      </w:r>
      <w:bookmarkEnd w:id="6"/>
    </w:p>
    <w:p w:rsidR="00D10EF6" w:rsidRDefault="00D10EF6" w:rsidP="00D10EF6">
      <w:pPr>
        <w:pStyle w:val="21"/>
        <w:shd w:val="clear" w:color="auto" w:fill="auto"/>
        <w:spacing w:before="0" w:after="0" w:line="269" w:lineRule="exact"/>
        <w:ind w:left="1500" w:right="20" w:firstLine="0"/>
      </w:pPr>
      <w:r>
        <w:rPr>
          <w:color w:val="000000"/>
        </w:rPr>
        <w:t xml:space="preserve">Прочитать описание природы в финальной части «Песни о Соколе» и сопоставить его с </w:t>
      </w:r>
      <w:proofErr w:type="gramStart"/>
      <w:r>
        <w:rPr>
          <w:color w:val="000000"/>
        </w:rPr>
        <w:t>начальным</w:t>
      </w:r>
      <w:proofErr w:type="gramEnd"/>
      <w:r>
        <w:rPr>
          <w:color w:val="000000"/>
        </w:rPr>
        <w:t>.</w:t>
      </w:r>
    </w:p>
    <w:p w:rsidR="001442A8" w:rsidRDefault="001442A8"/>
    <w:sectPr w:rsidR="0014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412F0"/>
    <w:multiLevelType w:val="multilevel"/>
    <w:tmpl w:val="63EA64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6AB2EF1"/>
    <w:multiLevelType w:val="multilevel"/>
    <w:tmpl w:val="1EBA1D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F0320BC"/>
    <w:multiLevelType w:val="multilevel"/>
    <w:tmpl w:val="060686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F6"/>
    <w:rsid w:val="001442A8"/>
    <w:rsid w:val="00C72859"/>
    <w:rsid w:val="00D1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10EF6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0EF6"/>
    <w:pPr>
      <w:widowControl w:val="0"/>
      <w:shd w:val="clear" w:color="auto" w:fill="FFFFFF"/>
      <w:spacing w:after="300" w:line="0" w:lineRule="atLeast"/>
      <w:ind w:hanging="340"/>
      <w:jc w:val="both"/>
    </w:pPr>
    <w:rPr>
      <w:rFonts w:ascii="Times New Roman" w:eastAsia="Times New Roman" w:hAnsi="Times New Roman" w:cs="Times New Roman"/>
      <w:b/>
      <w:bCs/>
      <w:spacing w:val="-1"/>
    </w:rPr>
  </w:style>
  <w:style w:type="character" w:customStyle="1" w:styleId="a3">
    <w:name w:val="Основной текст_"/>
    <w:basedOn w:val="a0"/>
    <w:link w:val="21"/>
    <w:locked/>
    <w:rsid w:val="00D10EF6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3"/>
    <w:rsid w:val="00D10EF6"/>
    <w:pPr>
      <w:widowControl w:val="0"/>
      <w:shd w:val="clear" w:color="auto" w:fill="FFFFFF"/>
      <w:spacing w:before="300" w:after="420" w:line="274" w:lineRule="exact"/>
      <w:ind w:hanging="360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3">
    <w:name w:val="Основной текст (3)_"/>
    <w:basedOn w:val="a0"/>
    <w:link w:val="30"/>
    <w:locked/>
    <w:rsid w:val="00D10EF6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10EF6"/>
    <w:pPr>
      <w:widowControl w:val="0"/>
      <w:shd w:val="clear" w:color="auto" w:fill="FFFFFF"/>
      <w:spacing w:before="420" w:after="0" w:line="230" w:lineRule="exact"/>
      <w:ind w:firstLine="580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character" w:customStyle="1" w:styleId="4">
    <w:name w:val="Основной текст (4)_"/>
    <w:basedOn w:val="a0"/>
    <w:link w:val="40"/>
    <w:locked/>
    <w:rsid w:val="00D10EF6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10EF6"/>
    <w:pPr>
      <w:widowControl w:val="0"/>
      <w:shd w:val="clear" w:color="auto" w:fill="FFFFFF"/>
      <w:spacing w:after="0" w:line="230" w:lineRule="exact"/>
      <w:ind w:firstLine="580"/>
      <w:jc w:val="both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  <w:style w:type="character" w:customStyle="1" w:styleId="5">
    <w:name w:val="Заголовок №5_"/>
    <w:basedOn w:val="a0"/>
    <w:link w:val="50"/>
    <w:locked/>
    <w:rsid w:val="00D10EF6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paragraph" w:customStyle="1" w:styleId="50">
    <w:name w:val="Заголовок №5"/>
    <w:basedOn w:val="a"/>
    <w:link w:val="5"/>
    <w:rsid w:val="00D10EF6"/>
    <w:pPr>
      <w:widowControl w:val="0"/>
      <w:shd w:val="clear" w:color="auto" w:fill="FFFFFF"/>
      <w:spacing w:before="120" w:after="0" w:line="278" w:lineRule="exact"/>
      <w:ind w:hanging="360"/>
      <w:jc w:val="both"/>
      <w:outlineLvl w:val="4"/>
    </w:pPr>
    <w:rPr>
      <w:rFonts w:ascii="Times New Roman" w:eastAsia="Times New Roman" w:hAnsi="Times New Roman" w:cs="Times New Roman"/>
      <w:b/>
      <w:bCs/>
      <w:spacing w:val="-1"/>
    </w:rPr>
  </w:style>
  <w:style w:type="character" w:customStyle="1" w:styleId="a4">
    <w:name w:val="Основной текст + Курсив"/>
    <w:basedOn w:val="a3"/>
    <w:rsid w:val="00D10EF6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hd w:val="clear" w:color="auto" w:fill="FFFFFF"/>
      <w:lang w:val="ru-RU"/>
    </w:rPr>
  </w:style>
  <w:style w:type="character" w:customStyle="1" w:styleId="41">
    <w:name w:val="Основной текст (4) + Не полужирный"/>
    <w:aliases w:val="Курсив,Интервал 0 pt,Основной текст + Полужирный"/>
    <w:basedOn w:val="a3"/>
    <w:rsid w:val="00D10EF6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10EF6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0EF6"/>
    <w:pPr>
      <w:widowControl w:val="0"/>
      <w:shd w:val="clear" w:color="auto" w:fill="FFFFFF"/>
      <w:spacing w:after="300" w:line="0" w:lineRule="atLeast"/>
      <w:ind w:hanging="340"/>
      <w:jc w:val="both"/>
    </w:pPr>
    <w:rPr>
      <w:rFonts w:ascii="Times New Roman" w:eastAsia="Times New Roman" w:hAnsi="Times New Roman" w:cs="Times New Roman"/>
      <w:b/>
      <w:bCs/>
      <w:spacing w:val="-1"/>
    </w:rPr>
  </w:style>
  <w:style w:type="character" w:customStyle="1" w:styleId="a3">
    <w:name w:val="Основной текст_"/>
    <w:basedOn w:val="a0"/>
    <w:link w:val="21"/>
    <w:locked/>
    <w:rsid w:val="00D10EF6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3"/>
    <w:rsid w:val="00D10EF6"/>
    <w:pPr>
      <w:widowControl w:val="0"/>
      <w:shd w:val="clear" w:color="auto" w:fill="FFFFFF"/>
      <w:spacing w:before="300" w:after="420" w:line="274" w:lineRule="exact"/>
      <w:ind w:hanging="360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3">
    <w:name w:val="Основной текст (3)_"/>
    <w:basedOn w:val="a0"/>
    <w:link w:val="30"/>
    <w:locked/>
    <w:rsid w:val="00D10EF6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10EF6"/>
    <w:pPr>
      <w:widowControl w:val="0"/>
      <w:shd w:val="clear" w:color="auto" w:fill="FFFFFF"/>
      <w:spacing w:before="420" w:after="0" w:line="230" w:lineRule="exact"/>
      <w:ind w:firstLine="580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character" w:customStyle="1" w:styleId="4">
    <w:name w:val="Основной текст (4)_"/>
    <w:basedOn w:val="a0"/>
    <w:link w:val="40"/>
    <w:locked/>
    <w:rsid w:val="00D10EF6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10EF6"/>
    <w:pPr>
      <w:widowControl w:val="0"/>
      <w:shd w:val="clear" w:color="auto" w:fill="FFFFFF"/>
      <w:spacing w:after="0" w:line="230" w:lineRule="exact"/>
      <w:ind w:firstLine="580"/>
      <w:jc w:val="both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  <w:style w:type="character" w:customStyle="1" w:styleId="5">
    <w:name w:val="Заголовок №5_"/>
    <w:basedOn w:val="a0"/>
    <w:link w:val="50"/>
    <w:locked/>
    <w:rsid w:val="00D10EF6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paragraph" w:customStyle="1" w:styleId="50">
    <w:name w:val="Заголовок №5"/>
    <w:basedOn w:val="a"/>
    <w:link w:val="5"/>
    <w:rsid w:val="00D10EF6"/>
    <w:pPr>
      <w:widowControl w:val="0"/>
      <w:shd w:val="clear" w:color="auto" w:fill="FFFFFF"/>
      <w:spacing w:before="120" w:after="0" w:line="278" w:lineRule="exact"/>
      <w:ind w:hanging="360"/>
      <w:jc w:val="both"/>
      <w:outlineLvl w:val="4"/>
    </w:pPr>
    <w:rPr>
      <w:rFonts w:ascii="Times New Roman" w:eastAsia="Times New Roman" w:hAnsi="Times New Roman" w:cs="Times New Roman"/>
      <w:b/>
      <w:bCs/>
      <w:spacing w:val="-1"/>
    </w:rPr>
  </w:style>
  <w:style w:type="character" w:customStyle="1" w:styleId="a4">
    <w:name w:val="Основной текст + Курсив"/>
    <w:basedOn w:val="a3"/>
    <w:rsid w:val="00D10EF6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hd w:val="clear" w:color="auto" w:fill="FFFFFF"/>
      <w:lang w:val="ru-RU"/>
    </w:rPr>
  </w:style>
  <w:style w:type="character" w:customStyle="1" w:styleId="41">
    <w:name w:val="Основной текст (4) + Не полужирный"/>
    <w:aliases w:val="Курсив,Интервал 0 pt,Основной текст + Полужирный"/>
    <w:basedOn w:val="a3"/>
    <w:rsid w:val="00D10EF6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2013-02-06T19:58:00Z</dcterms:created>
  <dcterms:modified xsi:type="dcterms:W3CDTF">2013-02-06T19:58:00Z</dcterms:modified>
</cp:coreProperties>
</file>